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ind w:left="720" w:firstLine="0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and David Martinez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 3/04/2024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 9:00 p.m.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We picked the following Nextcloud functions and features to use or test during this sprint, which were approved by Prof. Masoud Sadjadi. Here is the list of user stories and/or tasks, ordered based on their priority.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reports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Not Started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users, and update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and tones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rHeight w:val="74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